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9171E" w14:textId="50C86A87" w:rsidR="004E2244" w:rsidRDefault="004E2244" w:rsidP="004E2244">
      <w:r>
        <w:t xml:space="preserve">940: </w:t>
      </w:r>
      <w:r w:rsidRPr="004E2244">
        <w:t>Monitoring DNA Damage</w:t>
      </w:r>
    </w:p>
    <w:p w14:paraId="5707C1F2" w14:textId="77777777" w:rsidR="004E2244" w:rsidRDefault="004E2244" w:rsidP="004E2244"/>
    <w:p w14:paraId="01BD3441" w14:textId="132DFC6A" w:rsidR="004E2244" w:rsidRPr="004E2244" w:rsidRDefault="004E2244" w:rsidP="004E2244">
      <w:r w:rsidRPr="004E2244">
        <w:t>The topics for the four days are:</w:t>
      </w:r>
    </w:p>
    <w:p w14:paraId="528A474D" w14:textId="77777777" w:rsidR="004E2244" w:rsidRPr="004E2244" w:rsidRDefault="004E2244" w:rsidP="004E2244">
      <w:pPr>
        <w:numPr>
          <w:ilvl w:val="0"/>
          <w:numId w:val="1"/>
        </w:numPr>
      </w:pPr>
      <w:r w:rsidRPr="004E2244">
        <w:t>A Molecular Biology Primer for the Uninitiated</w:t>
      </w:r>
    </w:p>
    <w:p w14:paraId="1DDE3CD4" w14:textId="77777777" w:rsidR="004E2244" w:rsidRPr="004E2244" w:rsidRDefault="004E2244" w:rsidP="004E2244">
      <w:pPr>
        <w:numPr>
          <w:ilvl w:val="1"/>
          <w:numId w:val="2"/>
        </w:numPr>
      </w:pPr>
      <w:r w:rsidRPr="004E2244">
        <w:t>Replication, Recombination and Repair</w:t>
      </w:r>
    </w:p>
    <w:p w14:paraId="71D0520D" w14:textId="77777777" w:rsidR="004E2244" w:rsidRPr="004E2244" w:rsidRDefault="004E2244" w:rsidP="004E2244">
      <w:pPr>
        <w:numPr>
          <w:ilvl w:val="1"/>
          <w:numId w:val="2"/>
        </w:numPr>
      </w:pPr>
      <w:r w:rsidRPr="004E2244">
        <w:t>Central Dogma of Molecular Biology (DNA -&gt; RNA -&gt; Protein)</w:t>
      </w:r>
    </w:p>
    <w:p w14:paraId="5FE8B009" w14:textId="77777777" w:rsidR="004E2244" w:rsidRPr="004E2244" w:rsidRDefault="004E2244" w:rsidP="004E2244">
      <w:pPr>
        <w:numPr>
          <w:ilvl w:val="1"/>
          <w:numId w:val="2"/>
        </w:numPr>
      </w:pPr>
      <w:r w:rsidRPr="004E2244">
        <w:t>Gene Expression and its Control</w:t>
      </w:r>
    </w:p>
    <w:p w14:paraId="7CB63816" w14:textId="77777777" w:rsidR="004E2244" w:rsidRPr="004E2244" w:rsidRDefault="004E2244" w:rsidP="004E2244">
      <w:pPr>
        <w:numPr>
          <w:ilvl w:val="0"/>
          <w:numId w:val="3"/>
        </w:numPr>
      </w:pPr>
      <w:r w:rsidRPr="004E2244">
        <w:t>Endpoint Tests (colony formation): The First Tests (cell death) to the Ames Test</w:t>
      </w:r>
    </w:p>
    <w:p w14:paraId="759296A1" w14:textId="77777777" w:rsidR="004E2244" w:rsidRPr="004E2244" w:rsidRDefault="004E2244" w:rsidP="004E2244">
      <w:pPr>
        <w:numPr>
          <w:ilvl w:val="1"/>
          <w:numId w:val="4"/>
        </w:numPr>
      </w:pPr>
      <w:r w:rsidRPr="004E2244">
        <w:t>Mutagen detection (Hypothesis; most carcinogens are also mutagens)</w:t>
      </w:r>
    </w:p>
    <w:p w14:paraId="13A99B66" w14:textId="77777777" w:rsidR="004E2244" w:rsidRPr="004E2244" w:rsidRDefault="004E2244" w:rsidP="004E2244">
      <w:pPr>
        <w:numPr>
          <w:ilvl w:val="2"/>
          <w:numId w:val="4"/>
        </w:numPr>
      </w:pPr>
      <w:r w:rsidRPr="004E2244">
        <w:t>Reversion assays to prototrophy</w:t>
      </w:r>
    </w:p>
    <w:p w14:paraId="6CBB43BC" w14:textId="77777777" w:rsidR="004E2244" w:rsidRPr="004E2244" w:rsidRDefault="004E2244" w:rsidP="004E2244">
      <w:pPr>
        <w:numPr>
          <w:ilvl w:val="1"/>
          <w:numId w:val="4"/>
        </w:numPr>
      </w:pPr>
      <w:r w:rsidRPr="004E2244">
        <w:t>Gaining chemical access to the genetic material-crossing cell walls and membranes</w:t>
      </w:r>
    </w:p>
    <w:p w14:paraId="67227F87" w14:textId="77777777" w:rsidR="004E2244" w:rsidRPr="004E2244" w:rsidRDefault="004E2244" w:rsidP="004E2244">
      <w:pPr>
        <w:numPr>
          <w:ilvl w:val="1"/>
          <w:numId w:val="4"/>
        </w:numPr>
      </w:pPr>
      <w:r w:rsidRPr="004E2244">
        <w:t>Preventing repair of DNA damage</w:t>
      </w:r>
    </w:p>
    <w:p w14:paraId="31833E2D" w14:textId="77777777" w:rsidR="004E2244" w:rsidRPr="004E2244" w:rsidRDefault="004E2244" w:rsidP="004E2244">
      <w:pPr>
        <w:numPr>
          <w:ilvl w:val="1"/>
          <w:numId w:val="4"/>
        </w:numPr>
      </w:pPr>
      <w:r w:rsidRPr="004E2244">
        <w:t>Mammalian activation of carcinogens to mutagens</w:t>
      </w:r>
    </w:p>
    <w:p w14:paraId="12F51FEA" w14:textId="77777777" w:rsidR="004E2244" w:rsidRPr="004E2244" w:rsidRDefault="004E2244" w:rsidP="004E2244">
      <w:pPr>
        <w:numPr>
          <w:ilvl w:val="1"/>
          <w:numId w:val="4"/>
        </w:numPr>
      </w:pPr>
      <w:r w:rsidRPr="004E2244">
        <w:t>Time frame: one-two days</w:t>
      </w:r>
    </w:p>
    <w:p w14:paraId="60D60622" w14:textId="77777777" w:rsidR="004E2244" w:rsidRPr="004E2244" w:rsidRDefault="004E2244" w:rsidP="004E2244">
      <w:pPr>
        <w:numPr>
          <w:ilvl w:val="0"/>
          <w:numId w:val="5"/>
        </w:numPr>
      </w:pPr>
      <w:r w:rsidRPr="004E2244">
        <w:t>More sensitive tests based upon knowledge that specific patterns of gene expression are induced by sublethal levels of stressful chemicals</w:t>
      </w:r>
    </w:p>
    <w:p w14:paraId="0DB6340D" w14:textId="77777777" w:rsidR="004E2244" w:rsidRPr="004E2244" w:rsidRDefault="004E2244" w:rsidP="004E2244">
      <w:pPr>
        <w:numPr>
          <w:ilvl w:val="1"/>
          <w:numId w:val="6"/>
        </w:numPr>
      </w:pPr>
      <w:r w:rsidRPr="004E2244">
        <w:t>Cells have specific means to induce different patterns of gene expression to survive insults</w:t>
      </w:r>
    </w:p>
    <w:p w14:paraId="21F78734" w14:textId="77777777" w:rsidR="004E2244" w:rsidRPr="004E2244" w:rsidRDefault="004E2244" w:rsidP="004E2244">
      <w:pPr>
        <w:numPr>
          <w:ilvl w:val="1"/>
          <w:numId w:val="6"/>
        </w:numPr>
      </w:pPr>
      <w:r w:rsidRPr="004E2244">
        <w:t>These patterns of gene expression are induced at lower levels of insult than those causing prevention of cell growth (more sensitivity)</w:t>
      </w:r>
    </w:p>
    <w:p w14:paraId="300A9D60" w14:textId="77777777" w:rsidR="004E2244" w:rsidRPr="004E2244" w:rsidRDefault="004E2244" w:rsidP="004E2244">
      <w:pPr>
        <w:numPr>
          <w:ilvl w:val="1"/>
          <w:numId w:val="6"/>
        </w:numPr>
      </w:pPr>
      <w:r w:rsidRPr="004E2244">
        <w:t xml:space="preserve">Metabolism is not </w:t>
      </w:r>
      <w:proofErr w:type="spellStart"/>
      <w:proofErr w:type="gramStart"/>
      <w:r w:rsidRPr="004E2244">
        <w:t>effected</w:t>
      </w:r>
      <w:proofErr w:type="spellEnd"/>
      <w:proofErr w:type="gramEnd"/>
      <w:r w:rsidRPr="004E2244">
        <w:t xml:space="preserve"> by this low level of insult</w:t>
      </w:r>
    </w:p>
    <w:p w14:paraId="22442A4B" w14:textId="77777777" w:rsidR="004E2244" w:rsidRPr="004E2244" w:rsidRDefault="004E2244" w:rsidP="004E2244">
      <w:pPr>
        <w:numPr>
          <w:ilvl w:val="1"/>
          <w:numId w:val="6"/>
        </w:numPr>
      </w:pPr>
      <w:r w:rsidRPr="004E2244">
        <w:t xml:space="preserve">Easily detectable genes can be fused to </w:t>
      </w:r>
      <w:proofErr w:type="gramStart"/>
      <w:r w:rsidRPr="004E2244">
        <w:t>the stress</w:t>
      </w:r>
      <w:proofErr w:type="gramEnd"/>
      <w:r w:rsidRPr="004E2244">
        <w:t xml:space="preserve"> responsive genetic elements allowing real time monitoring of stress responses</w:t>
      </w:r>
    </w:p>
    <w:p w14:paraId="2C173E7D" w14:textId="77777777" w:rsidR="004E2244" w:rsidRPr="004E2244" w:rsidRDefault="004E2244" w:rsidP="004E2244">
      <w:pPr>
        <w:numPr>
          <w:ilvl w:val="1"/>
          <w:numId w:val="6"/>
        </w:numPr>
      </w:pPr>
      <w:r w:rsidRPr="004E2244">
        <w:t>Time frame: about one hr.</w:t>
      </w:r>
    </w:p>
    <w:p w14:paraId="12C50094" w14:textId="77777777" w:rsidR="004E2244" w:rsidRPr="004E2244" w:rsidRDefault="004E2244" w:rsidP="004E2244">
      <w:pPr>
        <w:numPr>
          <w:ilvl w:val="0"/>
          <w:numId w:val="7"/>
        </w:numPr>
      </w:pPr>
      <w:r w:rsidRPr="004E2244">
        <w:t>Monitoring DNA damage by sequencing entire genomes and mRNA populations</w:t>
      </w:r>
    </w:p>
    <w:p w14:paraId="5DEDDBC1" w14:textId="77777777" w:rsidR="00C80E1A" w:rsidRDefault="00C80E1A"/>
    <w:sectPr w:rsidR="00C80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C3694"/>
    <w:multiLevelType w:val="multilevel"/>
    <w:tmpl w:val="0C30F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D9737B"/>
    <w:multiLevelType w:val="multilevel"/>
    <w:tmpl w:val="15BAF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7F0F4F"/>
    <w:multiLevelType w:val="multilevel"/>
    <w:tmpl w:val="D70E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93256D"/>
    <w:multiLevelType w:val="multilevel"/>
    <w:tmpl w:val="F3E05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782B63"/>
    <w:multiLevelType w:val="multilevel"/>
    <w:tmpl w:val="3BB02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C530B0"/>
    <w:multiLevelType w:val="multilevel"/>
    <w:tmpl w:val="0BD0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536FC8"/>
    <w:multiLevelType w:val="multilevel"/>
    <w:tmpl w:val="42202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4165522">
    <w:abstractNumId w:val="4"/>
  </w:num>
  <w:num w:numId="2" w16cid:durableId="1138107687">
    <w:abstractNumId w:val="3"/>
  </w:num>
  <w:num w:numId="3" w16cid:durableId="226885722">
    <w:abstractNumId w:val="0"/>
  </w:num>
  <w:num w:numId="4" w16cid:durableId="1091394198">
    <w:abstractNumId w:val="1"/>
  </w:num>
  <w:num w:numId="5" w16cid:durableId="908535853">
    <w:abstractNumId w:val="5"/>
  </w:num>
  <w:num w:numId="6" w16cid:durableId="1015035217">
    <w:abstractNumId w:val="6"/>
  </w:num>
  <w:num w:numId="7" w16cid:durableId="247929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44"/>
    <w:rsid w:val="004E2244"/>
    <w:rsid w:val="00C80E1A"/>
    <w:rsid w:val="00CA7555"/>
    <w:rsid w:val="00DE4937"/>
    <w:rsid w:val="00DE50C4"/>
    <w:rsid w:val="00EA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D83D8"/>
  <w15:chartTrackingRefBased/>
  <w15:docId w15:val="{6D050336-E603-44D9-84E4-1DE1655B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22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2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2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22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22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22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22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2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2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22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22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22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2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22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22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22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22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22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2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22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22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2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22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22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22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2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22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22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Diaz</dc:creator>
  <cp:keywords/>
  <dc:description/>
  <cp:lastModifiedBy>Lesley Diaz</cp:lastModifiedBy>
  <cp:revision>1</cp:revision>
  <dcterms:created xsi:type="dcterms:W3CDTF">2025-04-08T17:10:00Z</dcterms:created>
  <dcterms:modified xsi:type="dcterms:W3CDTF">2025-04-08T17:11:00Z</dcterms:modified>
</cp:coreProperties>
</file>